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11EB0" w14:textId="2901F878" w:rsidR="0055209B" w:rsidRPr="00C27AE4" w:rsidRDefault="0055209B" w:rsidP="00B409AD">
      <w:pPr>
        <w:pStyle w:val="a3"/>
        <w:rPr>
          <w:b/>
          <w:bCs/>
          <w:sz w:val="28"/>
          <w:szCs w:val="28"/>
          <w:lang w:val="ru-RU"/>
        </w:rPr>
      </w:pPr>
      <w:r>
        <w:rPr>
          <w:b/>
          <w:bCs/>
          <w:i/>
          <w:iCs/>
        </w:rPr>
        <w:t>Тема</w:t>
      </w:r>
      <w:r w:rsidR="00C27AE4">
        <w:rPr>
          <w:b/>
          <w:bCs/>
          <w:i/>
          <w:iCs/>
          <w:lang w:val="ru-RU"/>
        </w:rPr>
        <w:t xml:space="preserve"> </w:t>
      </w:r>
      <w:r>
        <w:rPr>
          <w:b/>
          <w:bCs/>
          <w:i/>
          <w:iCs/>
          <w:lang w:val="ru-RU"/>
        </w:rPr>
        <w:t>6</w:t>
      </w:r>
      <w:r>
        <w:rPr>
          <w:b/>
          <w:bCs/>
          <w:i/>
          <w:iCs/>
        </w:rPr>
        <w:t>:</w:t>
      </w:r>
      <w:r>
        <w:rPr>
          <w:b/>
          <w:bCs/>
        </w:rPr>
        <w:t xml:space="preserve"> </w:t>
      </w:r>
      <w:r w:rsidRPr="00C27AE4">
        <w:rPr>
          <w:b/>
          <w:bCs/>
          <w:sz w:val="28"/>
          <w:szCs w:val="28"/>
        </w:rPr>
        <w:t>«Ассоциативность».</w:t>
      </w:r>
    </w:p>
    <w:p w14:paraId="48AB31E0" w14:textId="22683976" w:rsidR="00B409AD" w:rsidRDefault="00B409AD" w:rsidP="00B409AD">
      <w:pPr>
        <w:pStyle w:val="a3"/>
      </w:pPr>
      <w:r>
        <w:rPr>
          <w:lang w:val="ru-RU"/>
        </w:rPr>
        <w:t xml:space="preserve"> </w:t>
      </w:r>
      <w:r>
        <w:rPr>
          <w:rStyle w:val="a5"/>
          <w:i/>
          <w:iCs/>
        </w:rPr>
        <w:t>Что такое ассоциативная композиция?</w:t>
      </w:r>
      <w:r>
        <w:t xml:space="preserve"> </w:t>
      </w:r>
    </w:p>
    <w:p w14:paraId="6AA54254" w14:textId="08CC046F" w:rsidR="00B409AD" w:rsidRDefault="00B409AD" w:rsidP="00B409AD">
      <w:pPr>
        <w:pStyle w:val="a3"/>
      </w:pPr>
      <w:r>
        <w:t xml:space="preserve">Ассоциативная композиция </w:t>
      </w:r>
      <w:r w:rsidR="009F7D26">
        <w:t>— это</w:t>
      </w:r>
      <w:r>
        <w:t xml:space="preserve"> в первую очередь абстрактный визуальный ряд, вызывающий определенную эмоцию ассоциацию. Сходство с тем или иным понятием явлением достигается косвенно. </w:t>
      </w:r>
    </w:p>
    <w:p w14:paraId="60EE7631" w14:textId="4793390C" w:rsidR="00B409AD" w:rsidRPr="0024374A" w:rsidRDefault="00B409AD" w:rsidP="00B409AD">
      <w:pPr>
        <w:pStyle w:val="a3"/>
        <w:rPr>
          <w:lang w:val="ru-RU"/>
        </w:rPr>
      </w:pPr>
      <w:r>
        <w:t xml:space="preserve">Ассоциативная композиция – это основа графического дизайна. Она строится на основе вызова. </w:t>
      </w:r>
      <w:r w:rsidR="0024374A">
        <w:rPr>
          <w:lang w:val="ru-RU"/>
        </w:rPr>
        <w:t xml:space="preserve"> </w:t>
      </w:r>
    </w:p>
    <w:p w14:paraId="3739224C" w14:textId="77777777" w:rsidR="00B409AD" w:rsidRDefault="00B409AD" w:rsidP="00B409AD">
      <w:pPr>
        <w:pStyle w:val="a3"/>
      </w:pPr>
      <w:r>
        <w:t xml:space="preserve">Целью ассоциативной композиции является вызов у человека определённых эмоций через ассоциации с изображёнными образами. </w:t>
      </w:r>
    </w:p>
    <w:p w14:paraId="25E5980D" w14:textId="77777777" w:rsidR="00B409AD" w:rsidRDefault="00B409AD" w:rsidP="00B409AD">
      <w:pPr>
        <w:pStyle w:val="a3"/>
      </w:pPr>
      <w:r>
        <w:rPr>
          <w:rStyle w:val="a5"/>
          <w:i/>
          <w:iCs/>
        </w:rPr>
        <w:t>Основные принципы ассоциативной композиции.</w:t>
      </w:r>
      <w:r>
        <w:t xml:space="preserve"> </w:t>
      </w:r>
    </w:p>
    <w:p w14:paraId="7406E769" w14:textId="77777777" w:rsidR="00B409AD" w:rsidRDefault="00B409AD" w:rsidP="00B409AD">
      <w:pPr>
        <w:pStyle w:val="a3"/>
      </w:pPr>
      <w:r>
        <w:t xml:space="preserve">Первым и самым главным правилом является запрет на предметы реального мира. Их можно стилизовать, выражать через геометрические формы, линии и пятна. Даже в самой хаотичной композиции необходим центр. Он требуется для того, чтобы глазу смотрящего было за что «зацепиться». </w:t>
      </w:r>
    </w:p>
    <w:p w14:paraId="47E8AC4B" w14:textId="77777777" w:rsidR="00B409AD" w:rsidRDefault="00B409AD" w:rsidP="00B409AD">
      <w:pPr>
        <w:pStyle w:val="a3"/>
      </w:pPr>
      <w:r>
        <w:t xml:space="preserve">Хорошая композиция не имеет много мелких деталей, по тем же причинам, что и предыдущее правило. В хорошей композиции не возникает желания ни добавить, ни прибавить что-то. </w:t>
      </w:r>
    </w:p>
    <w:p w14:paraId="44268A8B" w14:textId="77777777" w:rsidR="00B409AD" w:rsidRDefault="00B409AD" w:rsidP="00B409AD">
      <w:pPr>
        <w:pStyle w:val="a3"/>
      </w:pPr>
      <w:r>
        <w:t xml:space="preserve">И последнее правило: «Никаких правил!» В дизайне правила берут свои истоки исходя из конкретной задачи. Особенно ярко это прослеживается при выполнении ряда работ с противоположными по смыслу темами, например, сладкое и кислое, горячее и холодное, статика и динамика. </w:t>
      </w:r>
    </w:p>
    <w:p w14:paraId="159DD369" w14:textId="77777777" w:rsidR="00B409AD" w:rsidRDefault="00B409AD" w:rsidP="00B409AD">
      <w:pPr>
        <w:pStyle w:val="a3"/>
      </w:pPr>
      <w:r>
        <w:rPr>
          <w:rStyle w:val="a5"/>
          <w:i/>
          <w:iCs/>
        </w:rPr>
        <w:t>Алгоритм работы над ассоциативной композицией.</w:t>
      </w:r>
      <w:r>
        <w:t xml:space="preserve"> </w:t>
      </w:r>
    </w:p>
    <w:p w14:paraId="62C41F9C" w14:textId="77777777" w:rsidR="00B409AD" w:rsidRDefault="00B409AD" w:rsidP="00B409AD">
      <w:pPr>
        <w:pStyle w:val="a3"/>
      </w:pPr>
      <w:r>
        <w:t xml:space="preserve">Рассмотрим на конкретном примере. Нам предоставлялась возможность участвовать в конкурсе по ассоциативной композиции при Ульяновском государственном университете. Тема задания: «Кино». Участникам для выполнения задания было предложено стихотворение, с которым и следовало работать: </w:t>
      </w:r>
    </w:p>
    <w:p w14:paraId="18FD93EB" w14:textId="77777777" w:rsidR="00B409AD" w:rsidRDefault="00B409AD" w:rsidP="00B409AD">
      <w:pPr>
        <w:pStyle w:val="a3"/>
      </w:pPr>
      <w:r>
        <w:rPr>
          <w:rStyle w:val="a4"/>
        </w:rPr>
        <w:t>Это город. Ещё рано. Полусумрак, полусвет.</w:t>
      </w:r>
      <w:r>
        <w:t xml:space="preserve"> </w:t>
      </w:r>
    </w:p>
    <w:p w14:paraId="53205598" w14:textId="77777777" w:rsidR="00B409AD" w:rsidRDefault="00B409AD" w:rsidP="00B409AD">
      <w:pPr>
        <w:pStyle w:val="a3"/>
      </w:pPr>
      <w:r>
        <w:rPr>
          <w:rStyle w:val="a4"/>
        </w:rPr>
        <w:t xml:space="preserve">А потом на крышах солнце, а на стенах ещё нет. </w:t>
      </w:r>
    </w:p>
    <w:p w14:paraId="1A807D0A" w14:textId="77777777" w:rsidR="00B409AD" w:rsidRDefault="00B409AD" w:rsidP="00B409AD">
      <w:pPr>
        <w:pStyle w:val="a3"/>
      </w:pPr>
      <w:r>
        <w:rPr>
          <w:rStyle w:val="a4"/>
        </w:rPr>
        <w:t>А потом в стене внезапно загорается окно,</w:t>
      </w:r>
      <w:r>
        <w:t xml:space="preserve"> </w:t>
      </w:r>
    </w:p>
    <w:p w14:paraId="4E49B3C9" w14:textId="77777777" w:rsidR="00B409AD" w:rsidRDefault="00B409AD" w:rsidP="00B409AD">
      <w:pPr>
        <w:pStyle w:val="a3"/>
      </w:pPr>
      <w:r>
        <w:rPr>
          <w:rStyle w:val="a4"/>
        </w:rPr>
        <w:t>Возникает звук рояля, начинается кино.</w:t>
      </w:r>
      <w:r>
        <w:t xml:space="preserve"> </w:t>
      </w:r>
    </w:p>
    <w:p w14:paraId="7C8306F9" w14:textId="77777777" w:rsidR="00B409AD" w:rsidRDefault="00B409AD" w:rsidP="00B409AD">
      <w:pPr>
        <w:pStyle w:val="a3"/>
      </w:pPr>
      <w:r>
        <w:rPr>
          <w:rStyle w:val="a4"/>
        </w:rPr>
        <w:t>И очнулся, и качнулся, завертелся шар земной.</w:t>
      </w:r>
      <w:r>
        <w:t xml:space="preserve"> </w:t>
      </w:r>
    </w:p>
    <w:p w14:paraId="49AF804F" w14:textId="77777777" w:rsidR="00B409AD" w:rsidRDefault="00B409AD" w:rsidP="00B409AD">
      <w:pPr>
        <w:pStyle w:val="a3"/>
      </w:pPr>
      <w:r>
        <w:rPr>
          <w:rStyle w:val="a4"/>
        </w:rPr>
        <w:t>Ах, механик, ради Бога, что ты делаешь со мной!</w:t>
      </w:r>
      <w:r>
        <w:t xml:space="preserve"> </w:t>
      </w:r>
    </w:p>
    <w:p w14:paraId="6CDA284B" w14:textId="77777777" w:rsidR="00B409AD" w:rsidRDefault="00B409AD" w:rsidP="00B409AD">
      <w:pPr>
        <w:pStyle w:val="a3"/>
      </w:pPr>
      <w:r>
        <w:rPr>
          <w:rStyle w:val="a4"/>
        </w:rPr>
        <w:t>Этот луч, прямой и резкий, эта света полоса</w:t>
      </w:r>
      <w:r>
        <w:t xml:space="preserve"> </w:t>
      </w:r>
    </w:p>
    <w:p w14:paraId="0848BE09" w14:textId="77777777" w:rsidR="00B409AD" w:rsidRDefault="00B409AD" w:rsidP="00B409AD">
      <w:pPr>
        <w:pStyle w:val="a3"/>
      </w:pPr>
      <w:r>
        <w:rPr>
          <w:rStyle w:val="a4"/>
        </w:rPr>
        <w:t>Заставляет меня плакать и смеяться два часа!</w:t>
      </w:r>
      <w:r>
        <w:t xml:space="preserve"> </w:t>
      </w:r>
    </w:p>
    <w:p w14:paraId="69AF0B40" w14:textId="77777777" w:rsidR="00B409AD" w:rsidRDefault="00B409AD" w:rsidP="00B409AD">
      <w:pPr>
        <w:pStyle w:val="a3"/>
      </w:pPr>
      <w:r>
        <w:lastRenderedPageBreak/>
        <w:t xml:space="preserve">Первым делом следует выделить ключевые слова-образы и цветовая гамма. Итак, согласно вышеизложенному, в ассоциативной композиции запрещено изображать объекты реального мира, однако стилизовать их не воспрещается(!). В данном случае ключевыми словами будут являться: </w:t>
      </w:r>
    </w:p>
    <w:p w14:paraId="7B4F87FD" w14:textId="77777777" w:rsidR="00B409AD" w:rsidRDefault="00B409AD" w:rsidP="00B409AD">
      <w:pPr>
        <w:pStyle w:val="a3"/>
      </w:pPr>
      <w:r>
        <w:rPr>
          <w:rStyle w:val="a4"/>
        </w:rPr>
        <w:t>Это город. Ещё рано. Полусумрак, полусвет.</w:t>
      </w:r>
      <w:r>
        <w:t xml:space="preserve"> </w:t>
      </w:r>
    </w:p>
    <w:p w14:paraId="3520EAC6" w14:textId="77777777" w:rsidR="00B409AD" w:rsidRDefault="00B409AD" w:rsidP="00B409AD">
      <w:pPr>
        <w:pStyle w:val="a3"/>
      </w:pPr>
      <w:r>
        <w:rPr>
          <w:rStyle w:val="a4"/>
        </w:rPr>
        <w:t xml:space="preserve">А потом на крышах солнце, а на стенах ещё нет. </w:t>
      </w:r>
    </w:p>
    <w:p w14:paraId="4ADB7D21" w14:textId="77777777" w:rsidR="00B409AD" w:rsidRDefault="00B409AD" w:rsidP="00B409AD">
      <w:pPr>
        <w:pStyle w:val="a3"/>
      </w:pPr>
      <w:r>
        <w:rPr>
          <w:rStyle w:val="a4"/>
        </w:rPr>
        <w:t>А потом в стене внезапно загорается окно,</w:t>
      </w:r>
      <w:r>
        <w:t xml:space="preserve"> </w:t>
      </w:r>
    </w:p>
    <w:p w14:paraId="615C349A" w14:textId="77777777" w:rsidR="00B409AD" w:rsidRDefault="00B409AD" w:rsidP="00B409AD">
      <w:pPr>
        <w:pStyle w:val="a3"/>
      </w:pPr>
      <w:r>
        <w:rPr>
          <w:rStyle w:val="a4"/>
        </w:rPr>
        <w:t>Возникает звук рояля, начинается кино.</w:t>
      </w:r>
      <w:r>
        <w:t xml:space="preserve"> </w:t>
      </w:r>
    </w:p>
    <w:p w14:paraId="295ADB14" w14:textId="77777777" w:rsidR="00B409AD" w:rsidRDefault="00B409AD" w:rsidP="00B409AD">
      <w:pPr>
        <w:pStyle w:val="a3"/>
      </w:pPr>
      <w:r>
        <w:rPr>
          <w:rStyle w:val="a4"/>
        </w:rPr>
        <w:t>И очнулся, и качнулся, завертелся шар земной.</w:t>
      </w:r>
      <w:r>
        <w:t xml:space="preserve"> </w:t>
      </w:r>
    </w:p>
    <w:p w14:paraId="1D934DA8" w14:textId="77777777" w:rsidR="00B409AD" w:rsidRDefault="00B409AD" w:rsidP="00B409AD">
      <w:pPr>
        <w:pStyle w:val="a3"/>
      </w:pPr>
      <w:r>
        <w:rPr>
          <w:rStyle w:val="a4"/>
        </w:rPr>
        <w:t>Ах, механик, ради Бога, что ты делаешь со мной!</w:t>
      </w:r>
      <w:r>
        <w:t xml:space="preserve"> </w:t>
      </w:r>
    </w:p>
    <w:p w14:paraId="3716F322" w14:textId="77777777" w:rsidR="00B409AD" w:rsidRDefault="00B409AD" w:rsidP="00B409AD">
      <w:pPr>
        <w:pStyle w:val="a3"/>
      </w:pPr>
      <w:r>
        <w:rPr>
          <w:rStyle w:val="a4"/>
        </w:rPr>
        <w:t>Этот луч, прямой и резкий, эта света полоса</w:t>
      </w:r>
      <w:r>
        <w:t xml:space="preserve"> </w:t>
      </w:r>
    </w:p>
    <w:p w14:paraId="067A35AC" w14:textId="77777777" w:rsidR="00B409AD" w:rsidRDefault="00B409AD" w:rsidP="00B409AD">
      <w:pPr>
        <w:pStyle w:val="a3"/>
      </w:pPr>
      <w:r>
        <w:rPr>
          <w:rStyle w:val="a4"/>
        </w:rPr>
        <w:t>Заставляет меня плакать и смеяться два часа!</w:t>
      </w:r>
      <w:r>
        <w:t xml:space="preserve"> </w:t>
      </w:r>
    </w:p>
    <w:p w14:paraId="1969C48E" w14:textId="77777777" w:rsidR="00B409AD" w:rsidRDefault="00B409AD" w:rsidP="00B409AD">
      <w:pPr>
        <w:pStyle w:val="a3"/>
      </w:pPr>
      <w:r>
        <w:t xml:space="preserve">Во-вторых, необходимо сделать несколько набросков на заданную тему. Так как данная работа являлась цветной, уже на этом этапе было важно подумать о тоновых, а затем и цветовых отношениях. </w:t>
      </w:r>
    </w:p>
    <w:p w14:paraId="09A6307D" w14:textId="77777777" w:rsidR="00B409AD" w:rsidRDefault="00B409AD" w:rsidP="00B409AD">
      <w:pPr>
        <w:pStyle w:val="a3"/>
      </w:pPr>
      <w:r>
        <w:t xml:space="preserve">Далее отбирается лучший эскиз. Ступени означают ряды кресел кинотеатра, через лучи отражаются слова о «», подряд четыре прямоугольника в перспективе олицетворяют киноленту, а - «». Пришлось обобщить фразу о «», потому что не хотелось делать композицию перегруженной. </w:t>
      </w:r>
    </w:p>
    <w:p w14:paraId="479EE807" w14:textId="77777777" w:rsidR="00B409AD" w:rsidRDefault="00B409AD" w:rsidP="00B409AD">
      <w:pPr>
        <w:pStyle w:val="a3"/>
      </w:pPr>
      <w:r>
        <w:rPr>
          <w:rStyle w:val="a5"/>
          <w:i/>
          <w:iCs/>
        </w:rPr>
        <w:t>Где применяется ассоциативная композиция?</w:t>
      </w:r>
      <w:r>
        <w:t xml:space="preserve"> </w:t>
      </w:r>
    </w:p>
    <w:p w14:paraId="36382C5C" w14:textId="77777777" w:rsidR="00B409AD" w:rsidRDefault="00B409AD" w:rsidP="00B409AD">
      <w:pPr>
        <w:pStyle w:val="a3"/>
      </w:pPr>
      <w:r>
        <w:t xml:space="preserve">Полиграфия: в плакате. </w:t>
      </w:r>
    </w:p>
    <w:p w14:paraId="240A9AC4" w14:textId="77777777" w:rsidR="00B409AD" w:rsidRDefault="00B409AD" w:rsidP="00B409AD">
      <w:pPr>
        <w:pStyle w:val="a3"/>
      </w:pPr>
      <w:r>
        <w:t xml:space="preserve">Архитектура: в организации пространства, в разработке идеи проекта. </w:t>
      </w:r>
    </w:p>
    <w:p w14:paraId="45E026C5" w14:textId="77777777" w:rsidR="00B409AD" w:rsidRDefault="00B409AD" w:rsidP="00B409AD">
      <w:pPr>
        <w:pStyle w:val="a3"/>
      </w:pPr>
      <w:r>
        <w:t xml:space="preserve">Интерьер и экстерьер. </w:t>
      </w:r>
    </w:p>
    <w:p w14:paraId="433C3E0A" w14:textId="77777777" w:rsidR="00B409AD" w:rsidRDefault="00B409AD" w:rsidP="00B409AD">
      <w:pPr>
        <w:pStyle w:val="a3"/>
      </w:pPr>
      <w:r>
        <w:t xml:space="preserve">Декоративно-прикладное искусство. </w:t>
      </w:r>
    </w:p>
    <w:p w14:paraId="7924E3BD" w14:textId="375FB243" w:rsidR="00B409AD" w:rsidRPr="00D50C71" w:rsidRDefault="00D50C71" w:rsidP="00B409AD">
      <w:pPr>
        <w:pStyle w:val="a3"/>
        <w:rPr>
          <w:lang w:val="ru-RU"/>
        </w:rPr>
      </w:pPr>
      <w:r>
        <w:rPr>
          <w:lang w:val="ru-RU"/>
        </w:rPr>
        <w:t xml:space="preserve"> </w:t>
      </w:r>
    </w:p>
    <w:p w14:paraId="08F65476" w14:textId="77777777" w:rsidR="00DF4D1D" w:rsidRDefault="00DF4D1D">
      <w:r w:rsidRPr="00DF4D1D">
        <w:rPr>
          <w:noProof/>
        </w:rPr>
        <w:lastRenderedPageBreak/>
        <w:drawing>
          <wp:inline distT="0" distB="0" distL="0" distR="0" wp14:anchorId="1F74FAEC" wp14:editId="66F8FADC">
            <wp:extent cx="5149850" cy="450612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67152" cy="452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D1D">
        <w:rPr>
          <w:noProof/>
        </w:rPr>
        <w:t xml:space="preserve"> </w:t>
      </w:r>
      <w:r w:rsidRPr="00DF4D1D">
        <w:rPr>
          <w:noProof/>
        </w:rPr>
        <w:drawing>
          <wp:inline distT="0" distB="0" distL="0" distR="0" wp14:anchorId="7DB26A73" wp14:editId="767D737E">
            <wp:extent cx="3213100" cy="4441144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21051" cy="4452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D1D">
        <w:rPr>
          <w:noProof/>
        </w:rPr>
        <w:t xml:space="preserve"> </w:t>
      </w:r>
      <w:r w:rsidRPr="00DF4D1D">
        <w:rPr>
          <w:noProof/>
        </w:rPr>
        <w:lastRenderedPageBreak/>
        <w:drawing>
          <wp:inline distT="0" distB="0" distL="0" distR="0" wp14:anchorId="5DE03396" wp14:editId="1358CD3A">
            <wp:extent cx="4356100" cy="4563310"/>
            <wp:effectExtent l="0" t="0" r="635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7773" cy="4586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D1D">
        <w:t xml:space="preserve"> </w:t>
      </w:r>
    </w:p>
    <w:p w14:paraId="62BE0631" w14:textId="2B8B9427" w:rsidR="00DF4D1D" w:rsidRDefault="00DF4D1D">
      <w:pPr>
        <w:rPr>
          <w:noProof/>
        </w:rPr>
      </w:pPr>
      <w:r w:rsidRPr="00DF4D1D">
        <w:rPr>
          <w:noProof/>
        </w:rPr>
        <w:drawing>
          <wp:inline distT="0" distB="0" distL="0" distR="0" wp14:anchorId="7317C157" wp14:editId="6EB8330E">
            <wp:extent cx="5651500" cy="3979333"/>
            <wp:effectExtent l="0" t="0" r="635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7103" cy="3997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D1D">
        <w:rPr>
          <w:noProof/>
        </w:rPr>
        <w:t xml:space="preserve"> </w:t>
      </w:r>
    </w:p>
    <w:p w14:paraId="24BF5D95" w14:textId="5C75E68F" w:rsidR="00D50C71" w:rsidRDefault="00D50C71">
      <w:pPr>
        <w:rPr>
          <w:noProof/>
        </w:rPr>
      </w:pPr>
    </w:p>
    <w:p w14:paraId="321AD617" w14:textId="4A93F789" w:rsidR="00D50C71" w:rsidRDefault="00D50C71">
      <w:pPr>
        <w:rPr>
          <w:noProof/>
        </w:rPr>
      </w:pPr>
    </w:p>
    <w:p w14:paraId="298C320A" w14:textId="742FC18D" w:rsidR="00D50C71" w:rsidRPr="00D50C71" w:rsidRDefault="00D50C71">
      <w:pPr>
        <w:rPr>
          <w:rFonts w:ascii="Times New Roman" w:hAnsi="Times New Roman" w:cs="Times New Roman"/>
          <w:b/>
          <w:bCs/>
          <w:noProof/>
          <w:lang w:val="ru-RU"/>
        </w:rPr>
      </w:pPr>
      <w:r w:rsidRPr="00D50C71">
        <w:rPr>
          <w:rFonts w:ascii="Times New Roman" w:hAnsi="Times New Roman" w:cs="Times New Roman"/>
          <w:b/>
          <w:bCs/>
          <w:noProof/>
          <w:lang w:val="ru-RU"/>
        </w:rPr>
        <w:lastRenderedPageBreak/>
        <w:t>Примеры задании:</w:t>
      </w:r>
    </w:p>
    <w:p w14:paraId="01694E11" w14:textId="087CCCC3" w:rsidR="00DA6B96" w:rsidRPr="00E05523" w:rsidRDefault="00DF4D1D">
      <w:r w:rsidRPr="00DF4D1D">
        <w:rPr>
          <w:noProof/>
        </w:rPr>
        <w:drawing>
          <wp:inline distT="0" distB="0" distL="0" distR="0" wp14:anchorId="32602E7B" wp14:editId="4A709935">
            <wp:extent cx="3111500" cy="4168179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27488" cy="4189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D1D">
        <w:rPr>
          <w:noProof/>
        </w:rPr>
        <w:t xml:space="preserve">  </w:t>
      </w:r>
      <w:r w:rsidR="009F7D26">
        <w:rPr>
          <w:noProof/>
          <w:lang w:val="ru-RU"/>
        </w:rPr>
        <w:t xml:space="preserve">  </w:t>
      </w:r>
      <w:r w:rsidRPr="00DF4D1D">
        <w:rPr>
          <w:noProof/>
        </w:rPr>
        <w:drawing>
          <wp:inline distT="0" distB="0" distL="0" distR="0" wp14:anchorId="2EF04C62" wp14:editId="1EB58927">
            <wp:extent cx="4616450" cy="4616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16450" cy="461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D1D">
        <w:rPr>
          <w:noProof/>
        </w:rPr>
        <w:lastRenderedPageBreak/>
        <w:drawing>
          <wp:inline distT="0" distB="0" distL="0" distR="0" wp14:anchorId="44014B84" wp14:editId="3757D539">
            <wp:extent cx="4432300" cy="4432300"/>
            <wp:effectExtent l="0" t="0" r="635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230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4D1D">
        <w:rPr>
          <w:noProof/>
        </w:rPr>
        <w:t xml:space="preserve"> </w:t>
      </w:r>
      <w:r w:rsidRPr="00DF4D1D">
        <w:rPr>
          <w:noProof/>
        </w:rPr>
        <w:drawing>
          <wp:inline distT="0" distB="0" distL="0" distR="0" wp14:anchorId="2EB2207E" wp14:editId="2F3B6343">
            <wp:extent cx="4343400" cy="43434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7DC65" w14:textId="490ECD68" w:rsidR="00B409AD" w:rsidRPr="00E05523" w:rsidRDefault="00B409AD" w:rsidP="00B409AD"/>
    <w:bookmarkStart w:id="0" w:name="_Hlk148426894"/>
    <w:p w14:paraId="57EAE9E5" w14:textId="7863FAB5" w:rsidR="00B409AD" w:rsidRPr="00E05523" w:rsidRDefault="004C318F" w:rsidP="00B409AD">
      <w:pPr>
        <w:rPr>
          <w:lang w:val="ru-RU"/>
        </w:rPr>
      </w:pPr>
      <w:r>
        <w:lastRenderedPageBreak/>
        <w:fldChar w:fldCharType="begin"/>
      </w:r>
      <w:r>
        <w:instrText xml:space="preserve"> HYPERLINK "https://www.youtube.com/watch?v=zAz-69snarE" </w:instrText>
      </w:r>
      <w:r>
        <w:fldChar w:fldCharType="separate"/>
      </w:r>
      <w:r w:rsidR="00E05523" w:rsidRPr="00E05523">
        <w:rPr>
          <w:rStyle w:val="a6"/>
        </w:rPr>
        <w:t>https://www.youtube.com/watch?v=zAz-69snarE</w:t>
      </w:r>
      <w:r>
        <w:rPr>
          <w:rStyle w:val="a6"/>
        </w:rPr>
        <w:fldChar w:fldCharType="end"/>
      </w:r>
      <w:r w:rsidR="00E05523" w:rsidRPr="00E05523">
        <w:t xml:space="preserve">  </w:t>
      </w:r>
      <w:bookmarkEnd w:id="0"/>
      <w:r w:rsidR="00E05523" w:rsidRPr="00E05523">
        <w:t xml:space="preserve">  </w:t>
      </w:r>
      <w:r w:rsidR="00E05523">
        <w:rPr>
          <w:lang w:val="ru-RU"/>
        </w:rPr>
        <w:t>видео</w:t>
      </w:r>
    </w:p>
    <w:p w14:paraId="054A7D50" w14:textId="15B6296D" w:rsidR="00E05523" w:rsidRPr="00E05523" w:rsidRDefault="00E05523" w:rsidP="00E05523"/>
    <w:p w14:paraId="085FF964" w14:textId="0E3AB0A1" w:rsidR="00E05523" w:rsidRPr="00E05523" w:rsidRDefault="004C318F" w:rsidP="00E05523">
      <w:pPr>
        <w:rPr>
          <w:lang w:val="ru-RU"/>
        </w:rPr>
      </w:pPr>
      <w:hyperlink r:id="rId12" w:history="1">
        <w:r w:rsidR="00E05523" w:rsidRPr="00E05523">
          <w:rPr>
            <w:rStyle w:val="a6"/>
          </w:rPr>
          <w:t>https://phonoteka.org/90813-associativnaja-kompozicija.html</w:t>
        </w:r>
      </w:hyperlink>
      <w:r w:rsidR="00E05523" w:rsidRPr="00E05523">
        <w:t xml:space="preserve">     </w:t>
      </w:r>
      <w:r w:rsidR="00E05523">
        <w:rPr>
          <w:lang w:val="ru-RU"/>
        </w:rPr>
        <w:t>слайд</w:t>
      </w:r>
    </w:p>
    <w:sectPr w:rsidR="00E05523" w:rsidRPr="00E05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DDD"/>
    <w:rsid w:val="000475DB"/>
    <w:rsid w:val="0024374A"/>
    <w:rsid w:val="002E32C2"/>
    <w:rsid w:val="004C318F"/>
    <w:rsid w:val="0055209B"/>
    <w:rsid w:val="005B2225"/>
    <w:rsid w:val="009F7D26"/>
    <w:rsid w:val="00B409AD"/>
    <w:rsid w:val="00C27AE4"/>
    <w:rsid w:val="00D50C71"/>
    <w:rsid w:val="00DA6B96"/>
    <w:rsid w:val="00DF4D1D"/>
    <w:rsid w:val="00E05523"/>
    <w:rsid w:val="00E43DDD"/>
    <w:rsid w:val="00E9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D5CAD"/>
  <w15:chartTrackingRefBased/>
  <w15:docId w15:val="{3BEFFDB5-080C-45D1-8A0C-D446E0867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0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character" w:styleId="a4">
    <w:name w:val="Emphasis"/>
    <w:basedOn w:val="a0"/>
    <w:uiPriority w:val="20"/>
    <w:qFormat/>
    <w:rsid w:val="00B409AD"/>
    <w:rPr>
      <w:i/>
      <w:iCs/>
    </w:rPr>
  </w:style>
  <w:style w:type="character" w:styleId="a5">
    <w:name w:val="Strong"/>
    <w:basedOn w:val="a0"/>
    <w:uiPriority w:val="22"/>
    <w:qFormat/>
    <w:rsid w:val="00B409AD"/>
    <w:rPr>
      <w:b/>
      <w:bCs/>
    </w:rPr>
  </w:style>
  <w:style w:type="character" w:styleId="a6">
    <w:name w:val="Hyperlink"/>
    <w:basedOn w:val="a0"/>
    <w:uiPriority w:val="99"/>
    <w:unhideWhenUsed/>
    <w:rsid w:val="00E0552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E055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s://phonoteka.org/90813-associativnaja-kompozicija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2023-10-16T17:06:00Z</dcterms:created>
  <dcterms:modified xsi:type="dcterms:W3CDTF">2023-10-17T05:16:00Z</dcterms:modified>
</cp:coreProperties>
</file>